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https://istss.org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International Society for Traumatic Stress Studies</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ISTSS,</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ISTSS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ISTSS is entitled (but not required) to apply security measures to protect the Site and the Content, and ISTSS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ISTSS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ISTSS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info@istss.org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6EBA4009-A42F-43EF-AC52-1C4D09EC840C}"/>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